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B6F2D" w:rsidRDefault="005272FA">
      <w:pPr>
        <w:rPr>
          <w:b/>
          <w:sz w:val="36"/>
          <w:szCs w:val="36"/>
        </w:rPr>
      </w:pPr>
      <w:r>
        <w:rPr>
          <w:b/>
          <w:sz w:val="36"/>
          <w:szCs w:val="36"/>
        </w:rPr>
        <w:t>Biomass Controls Publications</w:t>
      </w:r>
    </w:p>
    <w:p w14:paraId="00000002" w14:textId="77777777" w:rsidR="00CB6F2D" w:rsidRDefault="005272FA">
      <w:r>
        <w:t>Last updated 29 April 2020</w:t>
      </w:r>
    </w:p>
    <w:p w14:paraId="00000003" w14:textId="77777777" w:rsidR="00CB6F2D" w:rsidRDefault="00CB6F2D"/>
    <w:p w14:paraId="00000004" w14:textId="77777777" w:rsidR="00CB6F2D" w:rsidRDefault="005272FA">
      <w:pPr>
        <w:rPr>
          <w:b/>
        </w:rPr>
      </w:pPr>
      <w:r>
        <w:rPr>
          <w:b/>
        </w:rPr>
        <w:t>2020</w:t>
      </w:r>
    </w:p>
    <w:p w14:paraId="00000005" w14:textId="77777777" w:rsidR="00CB6F2D" w:rsidRDefault="005272FA">
      <w:r>
        <w:t xml:space="preserve">Elledge, Myles, Anju Toolaram, Parker, Alison. </w:t>
      </w:r>
      <w:hyperlink r:id="rId4">
        <w:r>
          <w:rPr>
            <w:color w:val="1155CC"/>
            <w:u w:val="single"/>
          </w:rPr>
          <w:t>A Gender Lens into Sanitation</w:t>
        </w:r>
      </w:hyperlink>
    </w:p>
    <w:p w14:paraId="00000006" w14:textId="77777777" w:rsidR="00CB6F2D" w:rsidRDefault="005272FA">
      <w:hyperlink r:id="rId5">
        <w:r>
          <w:rPr>
            <w:color w:val="1155CC"/>
            <w:u w:val="single"/>
          </w:rPr>
          <w:t>Technology Innovation</w:t>
        </w:r>
      </w:hyperlink>
      <w:r>
        <w:t xml:space="preserve"> (2020). Journal of Manag</w:t>
      </w:r>
      <w:r>
        <w:t xml:space="preserve">ement in Engineering, 2020, 36(4): 06020002 </w:t>
      </w:r>
    </w:p>
    <w:p w14:paraId="00000007" w14:textId="77777777" w:rsidR="00CB6F2D" w:rsidRDefault="00CB6F2D">
      <w:pPr>
        <w:rPr>
          <w:color w:val="262626"/>
          <w:sz w:val="24"/>
          <w:szCs w:val="24"/>
          <w:highlight w:val="white"/>
        </w:rPr>
      </w:pPr>
    </w:p>
    <w:p w14:paraId="00000008" w14:textId="77777777" w:rsidR="00CB6F2D" w:rsidRDefault="005272FA">
      <w:pPr>
        <w:rPr>
          <w:sz w:val="24"/>
          <w:szCs w:val="24"/>
        </w:rPr>
      </w:pPr>
      <w:r>
        <w:rPr>
          <w:color w:val="262626"/>
          <w:sz w:val="24"/>
          <w:szCs w:val="24"/>
          <w:highlight w:val="white"/>
        </w:rPr>
        <w:t xml:space="preserve">Claire M. Welling, Sarani Sasidaran, Prateek Kachoria, Sarah Hennessy, </w:t>
      </w:r>
      <w:r>
        <w:rPr>
          <w:color w:val="262626"/>
          <w:sz w:val="24"/>
          <w:szCs w:val="24"/>
          <w:highlight w:val="white"/>
          <w:u w:val="single"/>
        </w:rPr>
        <w:t>Brendon J. Lynch, Stephanie Teleski, Hitendra Chaudhari</w:t>
      </w:r>
      <w:r>
        <w:rPr>
          <w:color w:val="262626"/>
          <w:sz w:val="24"/>
          <w:szCs w:val="24"/>
          <w:highlight w:val="white"/>
        </w:rPr>
        <w:t>, Katelyn L. Sellgren, Brian R. Stoner, Sonia Grego et al. "</w:t>
      </w:r>
      <w:hyperlink r:id="rId6">
        <w:r>
          <w:rPr>
            <w:color w:val="005587"/>
            <w:sz w:val="24"/>
            <w:szCs w:val="24"/>
            <w:highlight w:val="white"/>
          </w:rPr>
          <w:t>Field testing of a household-scale onsite blackwater treatment system in Coimbatore, India</w:t>
        </w:r>
      </w:hyperlink>
      <w:r>
        <w:rPr>
          <w:color w:val="262626"/>
          <w:sz w:val="24"/>
          <w:szCs w:val="24"/>
          <w:highlight w:val="white"/>
        </w:rPr>
        <w:t xml:space="preserve">." </w:t>
      </w:r>
      <w:r>
        <w:rPr>
          <w:i/>
          <w:color w:val="262626"/>
          <w:sz w:val="24"/>
          <w:szCs w:val="24"/>
          <w:highlight w:val="white"/>
        </w:rPr>
        <w:t>Science of The Total Environment</w:t>
      </w:r>
      <w:r>
        <w:rPr>
          <w:color w:val="262626"/>
          <w:sz w:val="24"/>
          <w:szCs w:val="24"/>
          <w:highlight w:val="white"/>
        </w:rPr>
        <w:t xml:space="preserve"> (2020):</w:t>
      </w:r>
      <w:r>
        <w:rPr>
          <w:color w:val="262626"/>
          <w:sz w:val="24"/>
          <w:szCs w:val="24"/>
          <w:highlight w:val="white"/>
        </w:rPr>
        <w:t xml:space="preserve"> 136706.</w:t>
      </w:r>
    </w:p>
    <w:p w14:paraId="00000009" w14:textId="77777777" w:rsidR="00CB6F2D" w:rsidRDefault="00CB6F2D"/>
    <w:p w14:paraId="0000000A" w14:textId="77777777" w:rsidR="00CB6F2D" w:rsidRDefault="005272FA">
      <w:pPr>
        <w:rPr>
          <w:b/>
        </w:rPr>
      </w:pPr>
      <w:r>
        <w:rPr>
          <w:b/>
        </w:rPr>
        <w:t>2019</w:t>
      </w:r>
    </w:p>
    <w:p w14:paraId="0000000B" w14:textId="77777777" w:rsidR="00CB6F2D" w:rsidRDefault="00CB6F2D">
      <w:pPr>
        <w:rPr>
          <w:sz w:val="24"/>
          <w:szCs w:val="24"/>
        </w:rPr>
      </w:pPr>
    </w:p>
    <w:p w14:paraId="0000000C" w14:textId="77777777" w:rsidR="00CB6F2D" w:rsidRDefault="005272FA">
      <w:pP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  <w:u w:val="single"/>
        </w:rPr>
        <w:t>Elledge M</w:t>
      </w:r>
      <w:r>
        <w:rPr>
          <w:color w:val="333333"/>
          <w:sz w:val="24"/>
          <w:szCs w:val="24"/>
          <w:highlight w:val="white"/>
        </w:rPr>
        <w:t xml:space="preserve"> and Muralidharan A. Technical Brief No. 1 on Menstrual Hygiene Safe Disposal: Observations from Menstrual Waste Disposal Practices in Shared and Public Toilet Spaces (India) [version 1; not peer reviewed]. </w:t>
      </w:r>
      <w:r>
        <w:rPr>
          <w:i/>
          <w:color w:val="333333"/>
          <w:sz w:val="24"/>
          <w:szCs w:val="24"/>
          <w:highlight w:val="white"/>
        </w:rPr>
        <w:t>Gates Open Res</w:t>
      </w:r>
      <w:r>
        <w:rPr>
          <w:color w:val="333333"/>
          <w:sz w:val="24"/>
          <w:szCs w:val="24"/>
          <w:highlight w:val="white"/>
        </w:rPr>
        <w:t xml:space="preserve"> 2019, </w:t>
      </w:r>
      <w:r>
        <w:rPr>
          <w:b/>
          <w:color w:val="333333"/>
          <w:sz w:val="24"/>
          <w:szCs w:val="24"/>
          <w:highlight w:val="white"/>
        </w:rPr>
        <w:t>3</w:t>
      </w:r>
      <w:r>
        <w:rPr>
          <w:color w:val="333333"/>
          <w:sz w:val="24"/>
          <w:szCs w:val="24"/>
          <w:highlight w:val="white"/>
        </w:rPr>
        <w:t>:1524 (document) (</w:t>
      </w:r>
      <w:hyperlink r:id="rId7">
        <w:r>
          <w:rPr>
            <w:color w:val="3086AB"/>
            <w:sz w:val="24"/>
            <w:szCs w:val="24"/>
            <w:highlight w:val="white"/>
          </w:rPr>
          <w:t>https://doi.org/10.21955/gatesopenres.1116387.1</w:t>
        </w:r>
      </w:hyperlink>
      <w:r>
        <w:rPr>
          <w:color w:val="333333"/>
          <w:sz w:val="24"/>
          <w:szCs w:val="24"/>
          <w:highlight w:val="white"/>
        </w:rPr>
        <w:t>)</w:t>
      </w:r>
    </w:p>
    <w:p w14:paraId="0000000D" w14:textId="77777777" w:rsidR="00CB6F2D" w:rsidRDefault="00CB6F2D">
      <w:pPr>
        <w:rPr>
          <w:color w:val="333333"/>
          <w:sz w:val="24"/>
          <w:szCs w:val="24"/>
          <w:highlight w:val="white"/>
        </w:rPr>
      </w:pPr>
    </w:p>
    <w:p w14:paraId="0000000E" w14:textId="77777777" w:rsidR="00CB6F2D" w:rsidRDefault="005272FA">
      <w:pPr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  <w:u w:val="single"/>
        </w:rPr>
        <w:t>Elledge M</w:t>
      </w:r>
      <w:r>
        <w:rPr>
          <w:color w:val="333333"/>
          <w:sz w:val="24"/>
          <w:szCs w:val="24"/>
          <w:highlight w:val="white"/>
        </w:rPr>
        <w:t xml:space="preserve"> and Muralidharan A. Technical Brief No. 2 on Menstrual Hygiene Safe Disposal: Informing Standards Devel</w:t>
      </w:r>
      <w:r>
        <w:rPr>
          <w:color w:val="333333"/>
          <w:sz w:val="24"/>
          <w:szCs w:val="24"/>
          <w:highlight w:val="white"/>
        </w:rPr>
        <w:t xml:space="preserve">opment for Small-scale Incinerators Frequently Deployed in Shared &amp; Public Spaces (India)  [version 1; not peer reviewed]. </w:t>
      </w:r>
      <w:r>
        <w:rPr>
          <w:i/>
          <w:color w:val="333333"/>
          <w:sz w:val="24"/>
          <w:szCs w:val="24"/>
          <w:highlight w:val="white"/>
        </w:rPr>
        <w:t>Gates Open Res</w:t>
      </w:r>
      <w:r>
        <w:rPr>
          <w:color w:val="333333"/>
          <w:sz w:val="24"/>
          <w:szCs w:val="24"/>
          <w:highlight w:val="white"/>
        </w:rPr>
        <w:t xml:space="preserve"> 2019, </w:t>
      </w:r>
      <w:r>
        <w:rPr>
          <w:b/>
          <w:color w:val="333333"/>
          <w:sz w:val="24"/>
          <w:szCs w:val="24"/>
          <w:highlight w:val="white"/>
        </w:rPr>
        <w:t>3</w:t>
      </w:r>
      <w:r>
        <w:rPr>
          <w:color w:val="333333"/>
          <w:sz w:val="24"/>
          <w:szCs w:val="24"/>
          <w:highlight w:val="white"/>
        </w:rPr>
        <w:t>:1525 (document) (</w:t>
      </w:r>
      <w:hyperlink r:id="rId8">
        <w:r>
          <w:rPr>
            <w:color w:val="3086AB"/>
            <w:sz w:val="24"/>
            <w:szCs w:val="24"/>
            <w:highlight w:val="white"/>
          </w:rPr>
          <w:t>https://doi.org/10.21955/g</w:t>
        </w:r>
        <w:r>
          <w:rPr>
            <w:color w:val="3086AB"/>
            <w:sz w:val="24"/>
            <w:szCs w:val="24"/>
            <w:highlight w:val="white"/>
          </w:rPr>
          <w:t>atesopenres.1116388.1</w:t>
        </w:r>
      </w:hyperlink>
      <w:r>
        <w:rPr>
          <w:color w:val="333333"/>
          <w:sz w:val="24"/>
          <w:szCs w:val="24"/>
          <w:highlight w:val="white"/>
        </w:rPr>
        <w:t>)</w:t>
      </w:r>
    </w:p>
    <w:p w14:paraId="0000000F" w14:textId="77777777" w:rsidR="00CB6F2D" w:rsidRDefault="00CB6F2D">
      <w:pPr>
        <w:rPr>
          <w:sz w:val="24"/>
          <w:szCs w:val="24"/>
        </w:rPr>
      </w:pPr>
    </w:p>
    <w:p w14:paraId="00000010" w14:textId="77777777" w:rsidR="00CB6F2D" w:rsidRDefault="005272FA">
      <w:pPr>
        <w:rPr>
          <w:sz w:val="24"/>
          <w:szCs w:val="24"/>
        </w:rPr>
      </w:pPr>
      <w:r>
        <w:rPr>
          <w:sz w:val="24"/>
          <w:szCs w:val="24"/>
        </w:rPr>
        <w:t xml:space="preserve">Claire M. Welling, Sarani Sasidaran, Prateek Kachoria, Sarah Hennessy, </w:t>
      </w:r>
      <w:r>
        <w:rPr>
          <w:sz w:val="24"/>
          <w:szCs w:val="24"/>
          <w:u w:val="single"/>
        </w:rPr>
        <w:t>Brendon J. Lynch, Stephanie Teleski, Hitendra Chaudhari</w:t>
      </w:r>
      <w:r>
        <w:rPr>
          <w:sz w:val="24"/>
          <w:szCs w:val="24"/>
        </w:rPr>
        <w:t>, Katelyn L. Sellgren, Brian R. Stoner, Sonia Grego, Brian T. Hawkins. "Field testing of a household-scale</w:t>
      </w:r>
      <w:r>
        <w:rPr>
          <w:sz w:val="24"/>
          <w:szCs w:val="24"/>
        </w:rPr>
        <w:t xml:space="preserve"> onsite blackwater treatment system in Coimbatore, India." Science of The Total Environment, Volume 713, 2020, 136706, ISSN 0048-9697</w:t>
      </w:r>
    </w:p>
    <w:p w14:paraId="00000011" w14:textId="77777777" w:rsidR="00CB6F2D" w:rsidRDefault="00CB6F2D">
      <w:pPr>
        <w:rPr>
          <w:sz w:val="24"/>
          <w:szCs w:val="24"/>
        </w:rPr>
      </w:pPr>
    </w:p>
    <w:p w14:paraId="00000012" w14:textId="77777777" w:rsidR="00CB6F2D" w:rsidRDefault="005272FA">
      <w:pPr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  <w:u w:val="single"/>
        </w:rPr>
        <w:t>Piascik J, Myers T, Chaudhari H</w:t>
      </w:r>
      <w:r>
        <w:rPr>
          <w:color w:val="333333"/>
          <w:sz w:val="24"/>
          <w:szCs w:val="24"/>
          <w:highlight w:val="white"/>
        </w:rPr>
        <w:t xml:space="preserve"> </w:t>
      </w:r>
      <w:r>
        <w:rPr>
          <w:i/>
          <w:color w:val="333333"/>
          <w:sz w:val="24"/>
          <w:szCs w:val="24"/>
          <w:highlight w:val="white"/>
        </w:rPr>
        <w:t>et al.</w:t>
      </w:r>
      <w:r>
        <w:rPr>
          <w:color w:val="333333"/>
          <w:sz w:val="24"/>
          <w:szCs w:val="24"/>
          <w:highlight w:val="white"/>
        </w:rPr>
        <w:t xml:space="preserve"> Thermal Treatment Solution for Menstrual Hygiene Sanitary Products  [version 1; no</w:t>
      </w:r>
      <w:r>
        <w:rPr>
          <w:color w:val="333333"/>
          <w:sz w:val="24"/>
          <w:szCs w:val="24"/>
          <w:highlight w:val="white"/>
        </w:rPr>
        <w:t xml:space="preserve">t peer reviewed]. </w:t>
      </w:r>
      <w:r>
        <w:rPr>
          <w:i/>
          <w:color w:val="333333"/>
          <w:sz w:val="24"/>
          <w:szCs w:val="24"/>
          <w:highlight w:val="white"/>
        </w:rPr>
        <w:t>Gates Open Res</w:t>
      </w:r>
      <w:r>
        <w:rPr>
          <w:color w:val="333333"/>
          <w:sz w:val="24"/>
          <w:szCs w:val="24"/>
          <w:highlight w:val="white"/>
        </w:rPr>
        <w:t xml:space="preserve"> 2019, </w:t>
      </w:r>
      <w:r>
        <w:rPr>
          <w:b/>
          <w:color w:val="333333"/>
          <w:sz w:val="24"/>
          <w:szCs w:val="24"/>
          <w:highlight w:val="white"/>
        </w:rPr>
        <w:t>3</w:t>
      </w:r>
      <w:r>
        <w:rPr>
          <w:color w:val="333333"/>
          <w:sz w:val="24"/>
          <w:szCs w:val="24"/>
          <w:highlight w:val="white"/>
        </w:rPr>
        <w:t>:1519 (document) (</w:t>
      </w:r>
      <w:hyperlink r:id="rId9">
        <w:r>
          <w:rPr>
            <w:color w:val="3086AB"/>
            <w:sz w:val="24"/>
            <w:szCs w:val="24"/>
            <w:highlight w:val="white"/>
          </w:rPr>
          <w:t>https://doi.org/10.21955/gatesopenres.1116382.1</w:t>
        </w:r>
      </w:hyperlink>
      <w:r>
        <w:rPr>
          <w:color w:val="333333"/>
          <w:sz w:val="24"/>
          <w:szCs w:val="24"/>
          <w:highlight w:val="white"/>
        </w:rPr>
        <w:t>)</w:t>
      </w:r>
    </w:p>
    <w:p w14:paraId="00000013" w14:textId="77777777" w:rsidR="00CB6F2D" w:rsidRDefault="00CB6F2D">
      <w:pPr>
        <w:rPr>
          <w:sz w:val="24"/>
          <w:szCs w:val="24"/>
        </w:rPr>
      </w:pPr>
    </w:p>
    <w:p w14:paraId="00000014" w14:textId="77777777" w:rsidR="00CB6F2D" w:rsidRDefault="005272FA">
      <w:pPr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  <w:u w:val="single"/>
        </w:rPr>
        <w:t xml:space="preserve">Woolley S, Weber A, Schoebitz </w:t>
      </w:r>
      <w:r>
        <w:rPr>
          <w:color w:val="333333"/>
          <w:sz w:val="24"/>
          <w:szCs w:val="24"/>
          <w:highlight w:val="white"/>
        </w:rPr>
        <w:t xml:space="preserve">L </w:t>
      </w:r>
      <w:r>
        <w:rPr>
          <w:i/>
          <w:color w:val="333333"/>
          <w:sz w:val="24"/>
          <w:szCs w:val="24"/>
          <w:highlight w:val="white"/>
        </w:rPr>
        <w:t>et al.</w:t>
      </w:r>
      <w:r>
        <w:rPr>
          <w:color w:val="333333"/>
          <w:sz w:val="24"/>
          <w:szCs w:val="24"/>
          <w:highlight w:val="white"/>
        </w:rPr>
        <w:t xml:space="preserve"> Electrical Generation Solutions: Landscape</w:t>
      </w:r>
      <w:r>
        <w:rPr>
          <w:color w:val="333333"/>
          <w:sz w:val="24"/>
          <w:szCs w:val="24"/>
          <w:highlight w:val="white"/>
        </w:rPr>
        <w:t xml:space="preserve"> Report and Assessment to Scale  [version 1; not peer reviewed]. </w:t>
      </w:r>
      <w:r>
        <w:rPr>
          <w:i/>
          <w:color w:val="333333"/>
          <w:sz w:val="24"/>
          <w:szCs w:val="24"/>
          <w:highlight w:val="white"/>
        </w:rPr>
        <w:t>Gates Open Res</w:t>
      </w:r>
      <w:r>
        <w:rPr>
          <w:color w:val="333333"/>
          <w:sz w:val="24"/>
          <w:szCs w:val="24"/>
          <w:highlight w:val="white"/>
        </w:rPr>
        <w:t xml:space="preserve"> 2019, </w:t>
      </w:r>
      <w:r>
        <w:rPr>
          <w:b/>
          <w:color w:val="333333"/>
          <w:sz w:val="24"/>
          <w:szCs w:val="24"/>
          <w:highlight w:val="white"/>
        </w:rPr>
        <w:t>3</w:t>
      </w:r>
      <w:r>
        <w:rPr>
          <w:color w:val="333333"/>
          <w:sz w:val="24"/>
          <w:szCs w:val="24"/>
          <w:highlight w:val="white"/>
        </w:rPr>
        <w:t>:1527 (document) (</w:t>
      </w:r>
      <w:hyperlink r:id="rId10">
        <w:r>
          <w:rPr>
            <w:color w:val="3086AB"/>
            <w:sz w:val="24"/>
            <w:szCs w:val="24"/>
            <w:highlight w:val="white"/>
          </w:rPr>
          <w:t>https://doi.org/10.21955/gatesopenres.1116390.1</w:t>
        </w:r>
      </w:hyperlink>
      <w:r>
        <w:rPr>
          <w:color w:val="333333"/>
          <w:sz w:val="24"/>
          <w:szCs w:val="24"/>
          <w:highlight w:val="white"/>
        </w:rPr>
        <w:t>)</w:t>
      </w:r>
    </w:p>
    <w:p w14:paraId="00000015" w14:textId="77777777" w:rsidR="00CB6F2D" w:rsidRDefault="00CB6F2D">
      <w:pPr>
        <w:rPr>
          <w:sz w:val="24"/>
          <w:szCs w:val="24"/>
        </w:rPr>
      </w:pPr>
    </w:p>
    <w:p w14:paraId="00000016" w14:textId="77777777" w:rsidR="00CB6F2D" w:rsidRDefault="005272FA">
      <w:pPr>
        <w:rPr>
          <w:sz w:val="24"/>
          <w:szCs w:val="24"/>
        </w:rPr>
      </w:pP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>Tapuwa Sahondo, Sarah Hennessy, Re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 xml:space="preserve">becca C. Sindall, 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  <w:u w:val="single"/>
        </w:rPr>
        <w:t>Hitendra Chaudhari, Stephanie Teleski, Brendon J. Lynch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 xml:space="preserve">, Katelyn L. Sellgren, Brian R. Stoner, Sonia Grego, and Brian T. 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lastRenderedPageBreak/>
        <w:t>Hawkins. "</w:t>
      </w:r>
      <w:hyperlink r:id="rId11">
        <w:r>
          <w:rPr>
            <w:rFonts w:ascii="Roboto" w:eastAsia="Roboto" w:hAnsi="Roboto" w:cs="Roboto"/>
            <w:color w:val="005587"/>
            <w:sz w:val="24"/>
            <w:szCs w:val="24"/>
            <w:highlight w:val="white"/>
          </w:rPr>
          <w:t>Field testing of a household-scale onsite blackwater treatment system in South Africa</w:t>
        </w:r>
      </w:hyperlink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 xml:space="preserve">." </w:t>
      </w:r>
      <w:r>
        <w:rPr>
          <w:rFonts w:ascii="Roboto" w:eastAsia="Roboto" w:hAnsi="Roboto" w:cs="Roboto"/>
          <w:i/>
          <w:color w:val="262626"/>
          <w:sz w:val="24"/>
          <w:szCs w:val="24"/>
          <w:highlight w:val="white"/>
        </w:rPr>
        <w:t>Science of The Total Environment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 xml:space="preserve"> (2019) </w:t>
      </w:r>
      <w:r>
        <w:rPr>
          <w:sz w:val="24"/>
          <w:szCs w:val="24"/>
        </w:rPr>
        <w:t xml:space="preserve">703. 135469. 10.1016/j.scitotenv.2019.135469. 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>.</w:t>
      </w:r>
    </w:p>
    <w:p w14:paraId="00000017" w14:textId="77777777" w:rsidR="00CB6F2D" w:rsidRDefault="00CB6F2D"/>
    <w:p w14:paraId="00000018" w14:textId="77777777" w:rsidR="00CB6F2D" w:rsidRDefault="005272FA">
      <w:pPr>
        <w:rPr>
          <w:rFonts w:ascii="Roboto" w:eastAsia="Roboto" w:hAnsi="Roboto" w:cs="Roboto"/>
          <w:color w:val="262626"/>
          <w:sz w:val="24"/>
          <w:szCs w:val="24"/>
          <w:highlight w:val="white"/>
        </w:rPr>
      </w:pPr>
      <w:r>
        <w:rPr>
          <w:rFonts w:ascii="Roboto" w:eastAsia="Roboto" w:hAnsi="Roboto" w:cs="Roboto"/>
          <w:color w:val="262626"/>
          <w:sz w:val="24"/>
          <w:szCs w:val="24"/>
          <w:highlight w:val="white"/>
          <w:u w:val="single"/>
        </w:rPr>
        <w:t>Taylor Myers, Lars Scho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  <w:u w:val="single"/>
        </w:rPr>
        <w:t>ebitz, Stuart Woolley, Jaime Sanchez Ferragut, Jimmy Thostenson, Kathy Jooss, Jeffrey Piascik, August Frechette</w:t>
      </w:r>
      <w:r>
        <w:rPr>
          <w:rFonts w:ascii="Roboto" w:eastAsia="Roboto" w:hAnsi="Roboto" w:cs="Roboto"/>
          <w:color w:val="262626"/>
          <w:sz w:val="24"/>
          <w:szCs w:val="24"/>
          <w:highlight w:val="white"/>
        </w:rPr>
        <w:t>, Nico Hotz, Brian Stoner et al</w:t>
      </w:r>
      <w:r>
        <w:rPr>
          <w:i/>
          <w:color w:val="333333"/>
          <w:sz w:val="24"/>
          <w:szCs w:val="24"/>
          <w:highlight w:val="white"/>
        </w:rPr>
        <w:t>.</w:t>
      </w:r>
      <w:r>
        <w:rPr>
          <w:color w:val="333333"/>
          <w:sz w:val="24"/>
          <w:szCs w:val="24"/>
          <w:highlight w:val="white"/>
        </w:rPr>
        <w:t xml:space="preserve"> Towards an off-grid fecal sludge treatment unit: demonstrating energy positive thermal treatment [version 1; pee</w:t>
      </w:r>
      <w:r>
        <w:rPr>
          <w:color w:val="333333"/>
          <w:sz w:val="24"/>
          <w:szCs w:val="24"/>
          <w:highlight w:val="white"/>
        </w:rPr>
        <w:t xml:space="preserve">r review: 2 approved, 2 approved with reservations]. </w:t>
      </w:r>
      <w:r>
        <w:rPr>
          <w:i/>
          <w:color w:val="333333"/>
          <w:sz w:val="24"/>
          <w:szCs w:val="24"/>
          <w:highlight w:val="white"/>
        </w:rPr>
        <w:t>Gates Open Res</w:t>
      </w:r>
      <w:r>
        <w:rPr>
          <w:color w:val="333333"/>
          <w:sz w:val="24"/>
          <w:szCs w:val="24"/>
          <w:highlight w:val="white"/>
        </w:rPr>
        <w:t xml:space="preserve"> 2019, </w:t>
      </w:r>
      <w:r>
        <w:rPr>
          <w:b/>
          <w:color w:val="333333"/>
          <w:sz w:val="24"/>
          <w:szCs w:val="24"/>
          <w:highlight w:val="white"/>
        </w:rPr>
        <w:t>3</w:t>
      </w:r>
      <w:r>
        <w:rPr>
          <w:color w:val="333333"/>
          <w:sz w:val="24"/>
          <w:szCs w:val="24"/>
          <w:highlight w:val="white"/>
        </w:rPr>
        <w:t>:1176 (</w:t>
      </w:r>
      <w:hyperlink r:id="rId12">
        <w:r>
          <w:rPr>
            <w:color w:val="3086AB"/>
            <w:sz w:val="24"/>
            <w:szCs w:val="24"/>
            <w:highlight w:val="white"/>
          </w:rPr>
          <w:t>https://doi.org/10.12688/gatesopenres.12929.1</w:t>
        </w:r>
      </w:hyperlink>
      <w:r>
        <w:rPr>
          <w:color w:val="333333"/>
          <w:sz w:val="24"/>
          <w:szCs w:val="24"/>
          <w:highlight w:val="white"/>
        </w:rPr>
        <w:t>)</w:t>
      </w:r>
    </w:p>
    <w:p w14:paraId="00000019" w14:textId="77777777" w:rsidR="00CB6F2D" w:rsidRDefault="00CB6F2D"/>
    <w:p w14:paraId="0000001A" w14:textId="77777777" w:rsidR="00CB6F2D" w:rsidRDefault="005272FA">
      <w:pPr>
        <w:rPr>
          <w:b/>
        </w:rPr>
      </w:pPr>
      <w:r>
        <w:rPr>
          <w:b/>
        </w:rPr>
        <w:t>2018</w:t>
      </w:r>
    </w:p>
    <w:p w14:paraId="0000001B" w14:textId="77777777" w:rsidR="00CB6F2D" w:rsidRDefault="005272FA">
      <w:pPr>
        <w:rPr>
          <w:sz w:val="24"/>
          <w:szCs w:val="24"/>
        </w:rPr>
      </w:pPr>
      <w:r>
        <w:rPr>
          <w:color w:val="262626"/>
          <w:sz w:val="24"/>
          <w:szCs w:val="24"/>
          <w:highlight w:val="white"/>
        </w:rPr>
        <w:t xml:space="preserve">Tate W. Rogers, Tess S. Rogers, Mikayla H. Stoner, Katelyn L. Sellgren, </w:t>
      </w:r>
      <w:r>
        <w:rPr>
          <w:color w:val="262626"/>
          <w:sz w:val="24"/>
          <w:szCs w:val="24"/>
          <w:highlight w:val="white"/>
          <w:u w:val="single"/>
        </w:rPr>
        <w:t>Brendon J. Lynch</w:t>
      </w:r>
      <w:r>
        <w:rPr>
          <w:color w:val="262626"/>
          <w:sz w:val="24"/>
          <w:szCs w:val="24"/>
          <w:highlight w:val="white"/>
        </w:rPr>
        <w:t>, Aaron A. Forbis-Stokes, Brian R. Stoner, and Brian T. Hawkins. "</w:t>
      </w:r>
      <w:hyperlink r:id="rId13">
        <w:r>
          <w:rPr>
            <w:color w:val="005587"/>
            <w:sz w:val="24"/>
            <w:szCs w:val="24"/>
            <w:highlight w:val="white"/>
          </w:rPr>
          <w:t>A granular activated carbon/electrochemical hybrid system for onsite treatment and reuse of blackwater</w:t>
        </w:r>
      </w:hyperlink>
      <w:r>
        <w:rPr>
          <w:color w:val="262626"/>
          <w:sz w:val="24"/>
          <w:szCs w:val="24"/>
          <w:highlight w:val="white"/>
        </w:rPr>
        <w:t xml:space="preserve">." </w:t>
      </w:r>
      <w:r>
        <w:rPr>
          <w:i/>
          <w:color w:val="262626"/>
          <w:sz w:val="24"/>
          <w:szCs w:val="24"/>
          <w:highlight w:val="white"/>
        </w:rPr>
        <w:t>Water Research</w:t>
      </w:r>
      <w:r>
        <w:rPr>
          <w:color w:val="262626"/>
          <w:sz w:val="24"/>
          <w:szCs w:val="24"/>
          <w:highlight w:val="white"/>
        </w:rPr>
        <w:t xml:space="preserve"> 144 (2018): 553-560.</w:t>
      </w:r>
    </w:p>
    <w:p w14:paraId="0000001C" w14:textId="77777777" w:rsidR="00CB6F2D" w:rsidRDefault="00CB6F2D"/>
    <w:p w14:paraId="0000001D" w14:textId="77777777" w:rsidR="00CB6F2D" w:rsidRDefault="005272FA">
      <w:pPr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Brian T. Hawkins, Katelyn L. Sellgren, Enzo Cellini, Ethan J. D. Klem, Tess Rogers, </w:t>
      </w:r>
      <w:r>
        <w:rPr>
          <w:color w:val="262626"/>
          <w:sz w:val="24"/>
          <w:szCs w:val="24"/>
          <w:highlight w:val="white"/>
          <w:u w:val="single"/>
        </w:rPr>
        <w:t>Brendon J. Ly</w:t>
      </w:r>
      <w:r>
        <w:rPr>
          <w:color w:val="262626"/>
          <w:sz w:val="24"/>
          <w:szCs w:val="24"/>
          <w:highlight w:val="white"/>
          <w:u w:val="single"/>
        </w:rPr>
        <w:t>nch, Jeffrey R. Piascik</w:t>
      </w:r>
      <w:r>
        <w:rPr>
          <w:color w:val="262626"/>
          <w:sz w:val="24"/>
          <w:szCs w:val="24"/>
          <w:highlight w:val="white"/>
        </w:rPr>
        <w:t>, and Brian R. Stoner. "</w:t>
      </w:r>
      <w:hyperlink r:id="rId14">
        <w:r>
          <w:rPr>
            <w:color w:val="005587"/>
            <w:sz w:val="24"/>
            <w:szCs w:val="24"/>
            <w:highlight w:val="white"/>
          </w:rPr>
          <w:t xml:space="preserve">Remediation of suspended </w:t>
        </w:r>
      </w:hyperlink>
      <w:hyperlink r:id="rId15">
        <w:r>
          <w:rPr>
            <w:color w:val="005587"/>
            <w:sz w:val="24"/>
            <w:szCs w:val="24"/>
            <w:highlight w:val="white"/>
          </w:rPr>
          <w:t>solids and turbidity by improved settling tank design in a small-scale, free-standing toilet system using recycled blackwater</w:t>
        </w:r>
      </w:hyperlink>
      <w:r>
        <w:rPr>
          <w:color w:val="262626"/>
          <w:sz w:val="24"/>
          <w:szCs w:val="24"/>
          <w:highlight w:val="white"/>
        </w:rPr>
        <w:t xml:space="preserve">." </w:t>
      </w:r>
      <w:r>
        <w:rPr>
          <w:i/>
          <w:color w:val="262626"/>
          <w:sz w:val="24"/>
          <w:szCs w:val="24"/>
          <w:highlight w:val="white"/>
        </w:rPr>
        <w:t>Water and En</w:t>
      </w:r>
      <w:r>
        <w:rPr>
          <w:i/>
          <w:color w:val="262626"/>
          <w:sz w:val="24"/>
          <w:szCs w:val="24"/>
          <w:highlight w:val="white"/>
        </w:rPr>
        <w:t>vironment Journal</w:t>
      </w:r>
      <w:r>
        <w:rPr>
          <w:color w:val="262626"/>
          <w:sz w:val="24"/>
          <w:szCs w:val="24"/>
          <w:highlight w:val="white"/>
        </w:rPr>
        <w:t xml:space="preserve"> (2018).</w:t>
      </w:r>
    </w:p>
    <w:p w14:paraId="0000001E" w14:textId="77777777" w:rsidR="00CB6F2D" w:rsidRDefault="00CB6F2D">
      <w:pPr>
        <w:rPr>
          <w:color w:val="262626"/>
          <w:sz w:val="24"/>
          <w:szCs w:val="24"/>
          <w:highlight w:val="white"/>
        </w:rPr>
      </w:pPr>
    </w:p>
    <w:p w14:paraId="0000001F" w14:textId="77777777" w:rsidR="00CB6F2D" w:rsidRDefault="005272FA">
      <w:pPr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Laura T. R. Morrison. </w:t>
      </w:r>
      <w:hyperlink r:id="rId16">
        <w:r>
          <w:rPr>
            <w:i/>
            <w:color w:val="005587"/>
            <w:sz w:val="24"/>
            <w:szCs w:val="24"/>
            <w:highlight w:val="white"/>
          </w:rPr>
          <w:t>User-centered guidance for engineering and design of decentralized sanitation technologies</w:t>
        </w:r>
      </w:hyperlink>
      <w:r>
        <w:rPr>
          <w:color w:val="262626"/>
          <w:sz w:val="24"/>
          <w:szCs w:val="24"/>
          <w:highlight w:val="white"/>
        </w:rPr>
        <w:t>, Edited by Anushah Hossai</w:t>
      </w:r>
      <w:r>
        <w:rPr>
          <w:color w:val="262626"/>
          <w:sz w:val="24"/>
          <w:szCs w:val="24"/>
          <w:highlight w:val="white"/>
        </w:rPr>
        <w:t xml:space="preserve">n, </w:t>
      </w:r>
      <w:r>
        <w:rPr>
          <w:color w:val="262626"/>
          <w:sz w:val="24"/>
          <w:szCs w:val="24"/>
          <w:highlight w:val="white"/>
          <w:u w:val="single"/>
        </w:rPr>
        <w:t>Myles Elledge</w:t>
      </w:r>
      <w:r>
        <w:rPr>
          <w:color w:val="262626"/>
          <w:sz w:val="24"/>
          <w:szCs w:val="24"/>
          <w:highlight w:val="white"/>
        </w:rPr>
        <w:t xml:space="preserve">, Brian Stoner and </w:t>
      </w:r>
      <w:r>
        <w:rPr>
          <w:color w:val="262626"/>
          <w:sz w:val="24"/>
          <w:szCs w:val="24"/>
          <w:highlight w:val="white"/>
          <w:u w:val="single"/>
        </w:rPr>
        <w:t>Jeffrey Piascik</w:t>
      </w:r>
      <w:r>
        <w:rPr>
          <w:color w:val="262626"/>
          <w:sz w:val="24"/>
          <w:szCs w:val="24"/>
          <w:highlight w:val="white"/>
        </w:rPr>
        <w:t>. Research Triangle Park, NC: RTI Press, 2018.</w:t>
      </w:r>
    </w:p>
    <w:p w14:paraId="00000020" w14:textId="77777777" w:rsidR="00CB6F2D" w:rsidRDefault="00CB6F2D">
      <w:pPr>
        <w:rPr>
          <w:color w:val="262626"/>
          <w:sz w:val="24"/>
          <w:szCs w:val="24"/>
          <w:highlight w:val="white"/>
        </w:rPr>
      </w:pPr>
    </w:p>
    <w:p w14:paraId="00000021" w14:textId="77777777" w:rsidR="00CB6F2D" w:rsidRDefault="005272FA">
      <w:r>
        <w:rPr>
          <w:u w:val="single"/>
        </w:rPr>
        <w:t>Elledge, Myles</w:t>
      </w:r>
      <w:r>
        <w:t>, Muralidharan, Arundati, Parker, Alison, Ravndal, Kristin, Siddiqui,</w:t>
      </w:r>
    </w:p>
    <w:p w14:paraId="00000022" w14:textId="77777777" w:rsidR="00CB6F2D" w:rsidRDefault="005272FA">
      <w:r>
        <w:t xml:space="preserve">Mariam, Toolaram, Anju, Woodward, Katherine (2018). </w:t>
      </w:r>
      <w:hyperlink r:id="rId17">
        <w:r>
          <w:rPr>
            <w:color w:val="1155CC"/>
            <w:u w:val="single"/>
          </w:rPr>
          <w:t>Menstrual Hygiene</w:t>
        </w:r>
      </w:hyperlink>
    </w:p>
    <w:p w14:paraId="00000023" w14:textId="77777777" w:rsidR="00CB6F2D" w:rsidRDefault="005272FA">
      <w:hyperlink r:id="rId18">
        <w:r>
          <w:rPr>
            <w:color w:val="1155CC"/>
            <w:u w:val="single"/>
          </w:rPr>
          <w:t>Management and Waste Disposal in Low and Middle Income Countries – A</w:t>
        </w:r>
      </w:hyperlink>
    </w:p>
    <w:p w14:paraId="00000024" w14:textId="77777777" w:rsidR="00CB6F2D" w:rsidRDefault="005272FA">
      <w:hyperlink r:id="rId19">
        <w:r>
          <w:rPr>
            <w:color w:val="1155CC"/>
            <w:u w:val="single"/>
          </w:rPr>
          <w:t>Review of the Literature</w:t>
        </w:r>
      </w:hyperlink>
      <w:r>
        <w:t>. International Journal of Environmental Research and</w:t>
      </w:r>
    </w:p>
    <w:p w14:paraId="00000025" w14:textId="77777777" w:rsidR="00CB6F2D" w:rsidRDefault="005272FA">
      <w:r>
        <w:t xml:space="preserve">Public Health. 15(11), 2562; </w:t>
      </w:r>
      <w:hyperlink r:id="rId20">
        <w:r>
          <w:rPr>
            <w:color w:val="1155CC"/>
            <w:u w:val="single"/>
          </w:rPr>
          <w:t>https://doi.org/10.3390/ijerph15112562</w:t>
        </w:r>
      </w:hyperlink>
      <w:r>
        <w:t>.</w:t>
      </w:r>
    </w:p>
    <w:p w14:paraId="00000026" w14:textId="77777777" w:rsidR="00CB6F2D" w:rsidRDefault="00CB6F2D"/>
    <w:p w14:paraId="00000027" w14:textId="77777777" w:rsidR="00CB6F2D" w:rsidRDefault="005272FA">
      <w:pPr>
        <w:rPr>
          <w:u w:val="single"/>
        </w:rPr>
      </w:pPr>
      <w:r>
        <w:t>Morrison, Laura, Hossain, Anushah, Elledge, Myles,</w:t>
      </w:r>
      <w:r>
        <w:t xml:space="preserve"> Stoner, Brian, </w:t>
      </w:r>
      <w:r>
        <w:rPr>
          <w:u w:val="single"/>
        </w:rPr>
        <w:t>Piascik, Jeff</w:t>
      </w:r>
    </w:p>
    <w:p w14:paraId="00000028" w14:textId="77777777" w:rsidR="00CB6F2D" w:rsidRDefault="005272FA">
      <w:r>
        <w:t>(2018). User Centered Guidance for Engineering and Design of Decentralized</w:t>
      </w:r>
    </w:p>
    <w:p w14:paraId="00000029" w14:textId="77777777" w:rsidR="00CB6F2D" w:rsidRDefault="005272FA">
      <w:r>
        <w:t>Sanitation Technologies. RTI Press. Research Triangle Park, NC: RTI Press.</w:t>
      </w:r>
    </w:p>
    <w:p w14:paraId="0000002A" w14:textId="77777777" w:rsidR="00CB6F2D" w:rsidRDefault="00CB6F2D"/>
    <w:sectPr w:rsidR="00CB6F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2D"/>
    <w:rsid w:val="005272FA"/>
    <w:rsid w:val="00C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CE417-7175-4FFC-8607-A32213F5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55/gatesopenres.1116388.1" TargetMode="External"/><Relationship Id="rId13" Type="http://schemas.openxmlformats.org/officeDocument/2006/relationships/hyperlink" Target="http://washaid.pratt.duke.edu/https%3A//www.sciencedirect.com/science/article/pii/S0043135418306134" TargetMode="External"/><Relationship Id="rId18" Type="http://schemas.openxmlformats.org/officeDocument/2006/relationships/hyperlink" Target="https://doi.org/10.3390/ijerph1511256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21955/gatesopenres.1116387.1" TargetMode="External"/><Relationship Id="rId12" Type="http://schemas.openxmlformats.org/officeDocument/2006/relationships/hyperlink" Target="https://doi.org/10.12688/gatesopenres.12929.1" TargetMode="External"/><Relationship Id="rId17" Type="http://schemas.openxmlformats.org/officeDocument/2006/relationships/hyperlink" Target="https://doi.org/10.3390/ijerph151125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ashaid.pratt.duke.edu/research/publications/user-centered-guidance-engineering-and-design-decentralized-sanitation" TargetMode="External"/><Relationship Id="rId20" Type="http://schemas.openxmlformats.org/officeDocument/2006/relationships/hyperlink" Target="https://doi.org/10.3390/ijerph15112562" TargetMode="External"/><Relationship Id="rId1" Type="http://schemas.openxmlformats.org/officeDocument/2006/relationships/styles" Target="styles.xml"/><Relationship Id="rId6" Type="http://schemas.openxmlformats.org/officeDocument/2006/relationships/hyperlink" Target="http://washaid.pratt.duke.edu/research/publications/field-testing-household-scale-onsite-blackwater-treatment-system-coimbatore" TargetMode="External"/><Relationship Id="rId11" Type="http://schemas.openxmlformats.org/officeDocument/2006/relationships/hyperlink" Target="http://washaid.pratt.duke.edu/node/104" TargetMode="External"/><Relationship Id="rId5" Type="http://schemas.openxmlformats.org/officeDocument/2006/relationships/hyperlink" Target="https://ascelibrary.org/doi/full/10.1061/%28ASCE%29ME.1943-5479.0000775" TargetMode="External"/><Relationship Id="rId15" Type="http://schemas.openxmlformats.org/officeDocument/2006/relationships/hyperlink" Target="http://washaid.pratt.duke.edu/research/publications/remediation-suspended-solids-and-turbidity-improved-settling-tank-design-small" TargetMode="External"/><Relationship Id="rId10" Type="http://schemas.openxmlformats.org/officeDocument/2006/relationships/hyperlink" Target="https://doi.org/10.21955/gatesopenres.1116390.1" TargetMode="External"/><Relationship Id="rId19" Type="http://schemas.openxmlformats.org/officeDocument/2006/relationships/hyperlink" Target="https://doi.org/10.3390/ijerph15112562" TargetMode="External"/><Relationship Id="rId4" Type="http://schemas.openxmlformats.org/officeDocument/2006/relationships/hyperlink" Target="https://ascelibrary.org/doi/full/10.1061/%28ASCE%29ME.1943-5479.0000775" TargetMode="External"/><Relationship Id="rId9" Type="http://schemas.openxmlformats.org/officeDocument/2006/relationships/hyperlink" Target="https://doi.org/10.21955/gatesopenres.1116382.1" TargetMode="External"/><Relationship Id="rId14" Type="http://schemas.openxmlformats.org/officeDocument/2006/relationships/hyperlink" Target="http://washaid.pratt.duke.edu/research/publications/remediation-suspended-solids-and-turbidity-improved-settling-tank-design-smal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Elisabeth von Muench</cp:lastModifiedBy>
  <cp:revision>2</cp:revision>
  <dcterms:created xsi:type="dcterms:W3CDTF">2020-05-28T04:23:00Z</dcterms:created>
  <dcterms:modified xsi:type="dcterms:W3CDTF">2020-05-28T04:23:00Z</dcterms:modified>
</cp:coreProperties>
</file>